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,BoldItalic"/>
          <w:b/>
          <w:bCs/>
          <w:iCs/>
          <w:color w:val="000000"/>
          <w:sz w:val="24"/>
          <w:szCs w:val="24"/>
          <w:lang w:val="en-US"/>
        </w:rPr>
      </w:pP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 xml:space="preserve">    </w:t>
      </w: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830BE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  <w:t xml:space="preserve">                  </w:t>
      </w:r>
      <w:r w:rsidRPr="003830BE">
        <w:rPr>
          <w:rFonts w:asciiTheme="majorHAnsi" w:hAnsiTheme="majorHAnsi" w:cs="Times New Roman,BoldItalic"/>
          <w:b/>
          <w:bCs/>
          <w:iCs/>
          <w:color w:val="000000"/>
          <w:sz w:val="24"/>
          <w:szCs w:val="24"/>
        </w:rPr>
        <w:t>ПРИЛОЖЕНИЕ №2</w:t>
      </w:r>
    </w:p>
    <w:p w:rsidR="00623166" w:rsidRPr="003830BE" w:rsidRDefault="00D03DE5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,Bold"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3830BE">
        <w:rPr>
          <w:rFonts w:asciiTheme="majorHAnsi" w:hAnsiTheme="majorHAnsi" w:cs="Times New Roman,Bold"/>
          <w:bCs/>
          <w:color w:val="000000"/>
          <w:sz w:val="24"/>
          <w:szCs w:val="24"/>
        </w:rPr>
        <w:t>ПРОЕКТ</w:t>
      </w:r>
    </w:p>
    <w:p w:rsidR="00E47CBB" w:rsidRPr="003830BE" w:rsidRDefault="00E47CBB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,BoldItalic"/>
          <w:bCs/>
          <w:i/>
          <w:iCs/>
          <w:color w:val="000000"/>
          <w:sz w:val="24"/>
          <w:szCs w:val="24"/>
          <w:lang w:val="en-US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  <w:lang w:val="en-US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ДОГОВОР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  <w:lang w:val="en-US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№ ……………..</w:t>
      </w:r>
    </w:p>
    <w:p w:rsidR="00D03DE5" w:rsidRPr="003830BE" w:rsidRDefault="00D03DE5" w:rsidP="003577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</w:p>
    <w:p w:rsidR="00623166" w:rsidRPr="003830BE" w:rsidRDefault="00623166" w:rsidP="006D746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Днес, …… 201</w:t>
      </w:r>
      <w:r w:rsidR="006D746B" w:rsidRPr="003830BE">
        <w:rPr>
          <w:rFonts w:asciiTheme="majorHAnsi" w:hAnsiTheme="majorHAnsi" w:cs="Times New Roman"/>
          <w:color w:val="000000"/>
          <w:sz w:val="24"/>
          <w:szCs w:val="24"/>
        </w:rPr>
        <w:t>6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г. в гр. София, на основание чл. 14, ал. 4, т. 2 от ЗОП,</w:t>
      </w:r>
      <w:r w:rsidR="006D746B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между:</w:t>
      </w:r>
    </w:p>
    <w:p w:rsidR="00357782" w:rsidRPr="003830BE" w:rsidRDefault="00357782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1. </w:t>
      </w: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МИНИСТЕРСТВО НА ВЪНШНИТЕ РАБОТИ,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гр. София, ул. ”Александър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Жендов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”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Nо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2, БУЛСТАТ 000695228, представлявано от ………………………………..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– Главен секретар и …………………… – Главен счетоводител, наричано по-долу</w:t>
      </w:r>
      <w:r w:rsidR="00844844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“ВЪЗЛОЖИТЕЛ”, от една страна и от друга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2. ……………………………………..,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със седалище и адрес управление: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………………………………………………………., ЕИК № ……………………..,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представлявано от ………………………………, ЕГН ………………, с банкова сметка: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Банка:........................................................................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>/BIC/</w:t>
      </w: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…………………………………………..……..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/IBAN/ </w:t>
      </w: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………………………………………………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,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наричано по-долу за краткост “ЗАСТРАХОВАТЕЛ” от друга страна, се сключи</w:t>
      </w:r>
    </w:p>
    <w:p w:rsidR="00623166" w:rsidRPr="003830BE" w:rsidRDefault="00623166" w:rsidP="0035778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настоящият договор за следното: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ab/>
      </w:r>
    </w:p>
    <w:p w:rsidR="00623166" w:rsidRPr="003830BE" w:rsidRDefault="00623166" w:rsidP="0035778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  <w:lang w:val="en-US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І. ПРЕДМЕТ НА ДОГОВОРА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  <w:lang w:val="en-US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Чл.1.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 настоящия договор ЗАСТРАХОВАТЕЛЯТ приема да застрахова: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(1)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недвижимо имущество на</w:t>
      </w:r>
      <w:r w:rsidR="006754F7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Република България в страната,</w:t>
      </w:r>
      <w:r w:rsidR="006754F7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предоставено</w:t>
      </w:r>
      <w:r w:rsidR="006754F7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 управление на МВнР - сгради - съгласно списък -приложение №1, неразделна част от</w:t>
      </w:r>
      <w:r w:rsidR="006754F7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настоящия договор/;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(2)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недвижимо имущество на Република България в страната, предоставено</w:t>
      </w:r>
      <w:r w:rsidR="00357782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 управление на МВнР - ведомствен жилищен фонд, съгласно списък </w:t>
      </w:r>
      <w:r w:rsidR="00357782" w:rsidRPr="003830BE">
        <w:rPr>
          <w:rFonts w:asciiTheme="majorHAnsi" w:hAnsiTheme="majorHAnsi" w:cs="Times New Roman"/>
          <w:color w:val="000000"/>
          <w:sz w:val="24"/>
          <w:szCs w:val="24"/>
        </w:rPr>
        <w:t>–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приложение</w:t>
      </w:r>
      <w:r w:rsidR="00357782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№1 - неразделна част от настоящия договор/;</w:t>
      </w:r>
    </w:p>
    <w:p w:rsidR="00623166" w:rsidRPr="003830BE" w:rsidRDefault="00623166" w:rsidP="001B0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(3)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движимо имущество,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находящо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се в обектите по ал.</w:t>
      </w:r>
      <w:r w:rsidR="001B01BD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</w:t>
      </w:r>
      <w:r w:rsidR="007415F5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– мебели,</w:t>
      </w:r>
      <w:r w:rsidR="001B01BD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обзавеждане и електронна техника,</w:t>
      </w:r>
      <w:r w:rsidR="00357782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съгласно полица “………………………….”, срещу застрахователна премия.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Чл.2.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ЗАСТРАХОВАНИЯТ има право на корекция в отразеното имущество по опис-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приложението в съответствие с реалното състояние на имуществото.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Чл.3.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ЗАСТРАХОВАТЕЛЯТ застрахова:</w:t>
      </w:r>
    </w:p>
    <w:p w:rsidR="00623166" w:rsidRPr="003830BE" w:rsidRDefault="00623166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(1)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недвижимото имущество по чл.</w:t>
      </w:r>
      <w:r w:rsidR="001B01BD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1, ал.</w:t>
      </w:r>
      <w:r w:rsidR="001B01BD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 от настоящия договор и движимото</w:t>
      </w:r>
      <w:r w:rsidR="00E0062E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имущество,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находящо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се в </w:t>
      </w:r>
      <w:r w:rsidR="004C6C0B" w:rsidRPr="003830BE">
        <w:rPr>
          <w:rFonts w:asciiTheme="majorHAnsi" w:hAnsiTheme="majorHAnsi" w:cs="Times New Roman"/>
          <w:color w:val="000000"/>
          <w:sz w:val="24"/>
          <w:szCs w:val="24"/>
        </w:rPr>
        <w:t>сградите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, за рискове представляващи следните събития:</w:t>
      </w:r>
    </w:p>
    <w:p w:rsidR="00623166" w:rsidRPr="003830BE" w:rsidRDefault="00E0062E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пожар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(вкл. умишлено причинен пожар);</w:t>
      </w:r>
    </w:p>
    <w:p w:rsidR="00623166" w:rsidRPr="003830BE" w:rsidRDefault="00E0062E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мълния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(пряко и непряко попадение), експлозия (в и извън обекта);</w:t>
      </w:r>
    </w:p>
    <w:p w:rsidR="00623166" w:rsidRPr="003830BE" w:rsidRDefault="00E0062E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>-</w:t>
      </w:r>
      <w:r w:rsidR="00623166" w:rsidRPr="003830BE">
        <w:rPr>
          <w:rFonts w:asciiTheme="majorHAnsi" w:hAnsiTheme="majorHAnsi" w:cs="Symbol"/>
          <w:color w:val="000000"/>
          <w:sz w:val="24"/>
          <w:szCs w:val="24"/>
        </w:rPr>
        <w:t xml:space="preserve">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падане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на пилотирано или непилотирано летателно тяло , негови части или товар;</w:t>
      </w:r>
    </w:p>
    <w:p w:rsidR="00623166" w:rsidRPr="003830BE" w:rsidRDefault="00E0062E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>-</w:t>
      </w:r>
      <w:r w:rsidR="00623166" w:rsidRPr="003830BE">
        <w:rPr>
          <w:rFonts w:asciiTheme="majorHAnsi" w:hAnsiTheme="majorHAnsi" w:cs="Symbol"/>
          <w:color w:val="000000"/>
          <w:sz w:val="24"/>
          <w:szCs w:val="24"/>
        </w:rPr>
        <w:t xml:space="preserve">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падане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на дървета и клони, буря, градушка, проливен дъжд, наводнение,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натрупване на сняг или лед, измръзване;</w:t>
      </w:r>
    </w:p>
    <w:p w:rsidR="00623166" w:rsidRPr="003830BE" w:rsidRDefault="00E0062E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>-</w:t>
      </w:r>
      <w:r w:rsidR="00623166" w:rsidRPr="003830BE">
        <w:rPr>
          <w:rFonts w:asciiTheme="majorHAnsi" w:hAnsiTheme="majorHAnsi" w:cs="Symbol"/>
          <w:color w:val="000000"/>
          <w:sz w:val="24"/>
          <w:szCs w:val="24"/>
        </w:rPr>
        <w:t xml:space="preserve">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земетресение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;</w:t>
      </w:r>
    </w:p>
    <w:p w:rsidR="00623166" w:rsidRPr="003830BE" w:rsidRDefault="00E0062E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lastRenderedPageBreak/>
        <w:t>-</w:t>
      </w:r>
      <w:r w:rsidR="00623166" w:rsidRPr="003830BE">
        <w:rPr>
          <w:rFonts w:asciiTheme="majorHAnsi" w:hAnsiTheme="majorHAnsi" w:cs="Symbol"/>
          <w:color w:val="000000"/>
          <w:sz w:val="24"/>
          <w:szCs w:val="24"/>
        </w:rPr>
        <w:t xml:space="preserve">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авария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proofErr w:type="spell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ВиК</w:t>
      </w:r>
      <w:proofErr w:type="spell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,ЕЛ. и отоплителни и вентилационни инсталации (в и извън обекта)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(вкл. от късо съединение или токов удар);</w:t>
      </w:r>
    </w:p>
    <w:p w:rsidR="00623166" w:rsidRPr="003830BE" w:rsidRDefault="00E0062E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стачки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, граждански вълнения, бунтове, размирици, преврати, безредици, /с лимит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 едно събитие и в агрегат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>една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застрахователн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годин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20 000 </w:t>
      </w:r>
      <w:proofErr w:type="spell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лева/;</w:t>
      </w:r>
    </w:p>
    <w:p w:rsidR="00623166" w:rsidRPr="003830BE" w:rsidRDefault="00E0062E" w:rsidP="00E00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извънредно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положение, улични вълнения /с лимит за едно събитие и в агрегат за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една застрахователна година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20 000 </w:t>
      </w:r>
      <w:proofErr w:type="spell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лева/;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свличане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или срутване на земни пластове, увреждане от действие на подпочвени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води;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удар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от превозно средство или животно;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чупене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на стъкла и витрини, повреждане на рекламни надписи и табели /с лимит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 едно събитие и в агрегат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една застрахователна година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2 000 </w:t>
      </w:r>
      <w:proofErr w:type="spell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лева/;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>-</w:t>
      </w:r>
      <w:r w:rsidR="00623166" w:rsidRPr="003830BE">
        <w:rPr>
          <w:rFonts w:asciiTheme="majorHAnsi" w:hAnsiTheme="majorHAnsi" w:cs="Symbol"/>
          <w:color w:val="000000"/>
          <w:sz w:val="24"/>
          <w:szCs w:val="24"/>
        </w:rPr>
        <w:t xml:space="preserve">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злоумишлени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действия на трети лица;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ударни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или звукови вълни;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r w:rsidR="00623166" w:rsidRPr="003830BE">
        <w:rPr>
          <w:rFonts w:asciiTheme="majorHAnsi" w:hAnsiTheme="majorHAnsi" w:cs="Symbol"/>
          <w:color w:val="000000"/>
          <w:sz w:val="24"/>
          <w:szCs w:val="24"/>
        </w:rPr>
        <w:t xml:space="preserve">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щети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, вследствие </w:t>
      </w:r>
      <w:proofErr w:type="spell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взломно</w:t>
      </w:r>
      <w:proofErr w:type="spell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проникване;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разноски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за разчистване на останки, разходи за спасяване на имуществото или за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намаляване на размера на щетите в агрегат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една застрахователна година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80 000 лева;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грабеж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, кражба чрез взлом и кражба чрез технически средства на движимото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имущество с лимит за едно събитие 2 000 </w:t>
      </w:r>
      <w:proofErr w:type="spell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 и в агрегат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>една застрахователна година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10 000 </w:t>
      </w:r>
      <w:proofErr w:type="spell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 ;</w:t>
      </w:r>
    </w:p>
    <w:p w:rsidR="00623166" w:rsidRPr="003830BE" w:rsidRDefault="00FE63B7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Symbol"/>
          <w:color w:val="000000"/>
          <w:sz w:val="24"/>
          <w:szCs w:val="24"/>
          <w:lang w:val="en-US"/>
        </w:rPr>
        <w:t xml:space="preserve">- </w:t>
      </w:r>
      <w:proofErr w:type="gramStart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отговорност</w:t>
      </w:r>
      <w:proofErr w:type="gramEnd"/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за нанесени щети на трети лица в резултат на посочените по горе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рискове /с лимит за едно събитие и в агрегат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една застрахователна година 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1 000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 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r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F217DB" w:rsidRPr="003830BE">
        <w:rPr>
          <w:rFonts w:asciiTheme="majorHAnsi" w:hAnsiTheme="majorHAnsi" w:cs="Times New Roman"/>
          <w:color w:val="000000"/>
          <w:sz w:val="24"/>
          <w:szCs w:val="24"/>
        </w:rPr>
        <w:t>лева/</w:t>
      </w:r>
      <w:r w:rsidR="00623166" w:rsidRPr="003830BE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623166" w:rsidRPr="003830BE" w:rsidRDefault="00623166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или:</w:t>
      </w:r>
    </w:p>
    <w:p w:rsidR="00623166" w:rsidRPr="003830BE" w:rsidRDefault="00623166" w:rsidP="00FE6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- всички възможни рискове/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All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Risks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>/,с изключение на изрично посочените от участника.</w:t>
      </w:r>
      <w:r w:rsidR="00FE63B7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Задължителните рискове, изброени по-горе не могат да бъдат изключвани.</w:t>
      </w:r>
    </w:p>
    <w:p w:rsidR="00623166" w:rsidRPr="003830BE" w:rsidRDefault="00623166" w:rsidP="004C6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(2)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недвижимото имущество по чл.1, ал.2 от настоящия договор за рискове представляващи следните събития:</w:t>
      </w:r>
    </w:p>
    <w:p w:rsidR="00623166" w:rsidRPr="003830BE" w:rsidRDefault="00623166" w:rsidP="00FE63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пожар (вкл. умишлено причинен пожар);</w:t>
      </w:r>
    </w:p>
    <w:p w:rsidR="00623166" w:rsidRPr="003830BE" w:rsidRDefault="00623166" w:rsidP="004A5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мълния (пряко и непряко попадение), експлозия (в и извън обекта);</w:t>
      </w:r>
    </w:p>
    <w:p w:rsidR="00623166" w:rsidRPr="003830BE" w:rsidRDefault="00623166" w:rsidP="004A5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падане на пилотирано или непилотирано летателно тяло , негови части или товар;</w:t>
      </w:r>
    </w:p>
    <w:p w:rsidR="00623166" w:rsidRPr="003830BE" w:rsidRDefault="00623166" w:rsidP="004A5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падане на дървета и клони, буря, градушка, проливен дъжд, наводнение,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натрупване на сняг или лед, измръзване;</w:t>
      </w:r>
    </w:p>
    <w:p w:rsidR="00623166" w:rsidRPr="003830BE" w:rsidRDefault="00623166" w:rsidP="004A5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земетресение;</w:t>
      </w:r>
    </w:p>
    <w:p w:rsidR="00623166" w:rsidRPr="003830BE" w:rsidRDefault="00623166" w:rsidP="003577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авария на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ВиК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>,ЕЛ. и отоплителни и вентилационни инсталации (в и извън обекта)</w:t>
      </w:r>
      <w:r w:rsidR="004A5B69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(вкл. от късо съединение или токов удар);</w:t>
      </w:r>
    </w:p>
    <w:p w:rsidR="00623166" w:rsidRPr="003830BE" w:rsidRDefault="00623166" w:rsidP="003577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свличане или срутване на земни пластове, увреждане от действие на подпочвени</w:t>
      </w:r>
      <w:r w:rsidR="004A5B69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води;</w:t>
      </w:r>
    </w:p>
    <w:p w:rsidR="00623166" w:rsidRPr="003830BE" w:rsidRDefault="00623166" w:rsidP="004A5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удар от превозно средство или животно;</w:t>
      </w:r>
    </w:p>
    <w:p w:rsidR="00623166" w:rsidRPr="003830BE" w:rsidRDefault="00623166" w:rsidP="004A5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злоумишлени действия на трети лица;</w:t>
      </w:r>
    </w:p>
    <w:p w:rsidR="00623166" w:rsidRPr="003830BE" w:rsidRDefault="00623166" w:rsidP="00AB03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отговорност за нанесени щети на трет</w:t>
      </w:r>
      <w:r w:rsidR="004A5B69" w:rsidRPr="003830BE">
        <w:rPr>
          <w:rFonts w:asciiTheme="majorHAnsi" w:hAnsiTheme="majorHAnsi" w:cs="Times New Roman"/>
          <w:color w:val="000000"/>
          <w:sz w:val="24"/>
          <w:szCs w:val="24"/>
        </w:rPr>
        <w:t>и лица в резултат на посочените</w:t>
      </w:r>
      <w:r w:rsidR="004A5B69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по горе</w:t>
      </w:r>
      <w:r w:rsidR="004A5B69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рискове / в агрегат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една застрахователна година </w:t>
      </w:r>
      <w:r w:rsidR="007B310C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>1 0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00 000 лева/;</w:t>
      </w:r>
    </w:p>
    <w:p w:rsidR="00623166" w:rsidRPr="003830BE" w:rsidRDefault="00623166" w:rsidP="009D13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грабеж, кражба чрез взлом и кражба чрез технически средства на движимото</w:t>
      </w:r>
      <w:r w:rsidR="009D13A4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имущество с лимит за едно събитие </w:t>
      </w:r>
      <w:r w:rsidR="00F217DB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2 000 000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лева и в агрегат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една застрахователна година </w:t>
      </w:r>
      <w:r w:rsidR="00F217DB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>10 000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 ;</w:t>
      </w:r>
    </w:p>
    <w:p w:rsidR="00623166" w:rsidRPr="003830BE" w:rsidRDefault="00623166" w:rsidP="009D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lastRenderedPageBreak/>
        <w:t>или:</w:t>
      </w:r>
    </w:p>
    <w:p w:rsidR="00623166" w:rsidRPr="003830BE" w:rsidRDefault="00623166" w:rsidP="009D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- всички възможни рискове/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All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Risks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>/,с изключение на изрично посочените от участника.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Задължителните рискове, изброени по-горе не могат да бъдат изключвани.</w:t>
      </w:r>
    </w:p>
    <w:p w:rsidR="00623166" w:rsidRPr="003830BE" w:rsidRDefault="00623166" w:rsidP="00E441B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Чл.4. 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(1)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Застраховките по чл. 1, ал.</w:t>
      </w:r>
      <w:r w:rsidR="00855ED6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3 от настоящия договор за движимото имущество,</w:t>
      </w:r>
      <w:r w:rsidR="00875BF2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находящо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се в обектите по чл.</w:t>
      </w:r>
      <w:r w:rsidR="00855ED6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1, ал.</w:t>
      </w:r>
      <w:r w:rsidR="00855ED6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 се сключват на база лимит за едно</w:t>
      </w:r>
      <w:r w:rsidR="00875BF2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застрахователно събитие 2 000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(два милион</w:t>
      </w:r>
      <w:r w:rsidR="004C6C0B" w:rsidRPr="003830BE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лева) и общ лимит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една застрахователна година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10 000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 (десет милиона лева)</w:t>
      </w:r>
      <w:r w:rsidR="00690AA2" w:rsidRPr="003830BE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623166" w:rsidRPr="003830BE" w:rsidRDefault="00623166" w:rsidP="00AF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(2)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Недвижимото имущество се застрахова по неговата възстановителна</w:t>
      </w:r>
      <w:r w:rsidR="00AF3BCC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стойност.</w:t>
      </w:r>
    </w:p>
    <w:p w:rsidR="00921157" w:rsidRPr="003830BE" w:rsidRDefault="00921157" w:rsidP="00AF3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FF0000"/>
          <w:sz w:val="24"/>
          <w:szCs w:val="24"/>
        </w:rPr>
      </w:pPr>
    </w:p>
    <w:p w:rsidR="005A661E" w:rsidRPr="003830BE" w:rsidRDefault="00623166" w:rsidP="005A661E">
      <w:pPr>
        <w:jc w:val="center"/>
        <w:rPr>
          <w:rFonts w:asciiTheme="majorHAnsi" w:hAnsiTheme="majorHAnsi"/>
          <w:b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II. СРОК НА ДОГОВОРА</w:t>
      </w:r>
      <w:r w:rsidR="005A661E" w:rsidRPr="003830BE">
        <w:rPr>
          <w:rFonts w:asciiTheme="majorHAnsi" w:hAnsiTheme="majorHAnsi"/>
          <w:b/>
          <w:sz w:val="24"/>
          <w:szCs w:val="24"/>
        </w:rPr>
        <w:t xml:space="preserve"> </w:t>
      </w:r>
    </w:p>
    <w:p w:rsidR="00921157" w:rsidRPr="003830BE" w:rsidRDefault="00921157" w:rsidP="00855E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Bold"/>
          <w:b/>
          <w:bCs/>
          <w:color w:val="000000"/>
          <w:sz w:val="24"/>
          <w:szCs w:val="24"/>
          <w:lang w:val="en-US"/>
        </w:rPr>
      </w:pPr>
    </w:p>
    <w:p w:rsidR="000C5E9E" w:rsidRPr="003830BE" w:rsidRDefault="00623166" w:rsidP="008530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Чл.5.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Срокът на договора е</w:t>
      </w:r>
      <w:r w:rsidR="000C5E9E" w:rsidRPr="003830BE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  <w:r w:rsidR="00690AA2" w:rsidRPr="003830BE">
        <w:rPr>
          <w:rFonts w:asciiTheme="majorHAnsi" w:hAnsiTheme="majorHAnsi" w:cs="Times New Roman"/>
          <w:color w:val="000000"/>
          <w:sz w:val="24"/>
          <w:szCs w:val="24"/>
        </w:rPr>
        <w:t>24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месеца и влиза </w:t>
      </w:r>
      <w:r w:rsidR="000C5E9E" w:rsidRPr="003830BE">
        <w:rPr>
          <w:rFonts w:asciiTheme="majorHAnsi" w:hAnsiTheme="majorHAnsi" w:cs="Times New Roman"/>
          <w:color w:val="000000"/>
          <w:sz w:val="24"/>
          <w:szCs w:val="24"/>
        </w:rPr>
        <w:t>в сила от датата на подписването му.</w:t>
      </w:r>
    </w:p>
    <w:p w:rsidR="00623166" w:rsidRPr="003830BE" w:rsidRDefault="00623166" w:rsidP="008530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Чл.6. 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(1)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При застраховане на нови сгради и ВЖФ, застраховката се сключва за срок</w:t>
      </w:r>
      <w:r w:rsidR="00DF13FF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пропорционален до изтичане на застрахователната година, за което се дължи</w:t>
      </w:r>
      <w:r w:rsidR="00DF13FF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застрахователна премия, изчислена пропорционално на срока.</w:t>
      </w:r>
    </w:p>
    <w:p w:rsidR="00623166" w:rsidRPr="003830BE" w:rsidRDefault="00623166" w:rsidP="00853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(2)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 сградите, които са изведени от опис-приложението, застрахователната</w:t>
      </w:r>
      <w:r w:rsidR="00DF13FF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премия се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сторнира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>, съгласно общите условия на ЗАСТРАХОВАТЕЛЯ.</w:t>
      </w:r>
    </w:p>
    <w:p w:rsidR="00DF13FF" w:rsidRPr="003830BE" w:rsidRDefault="00DF13FF" w:rsidP="00DF13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623166" w:rsidRPr="003830BE" w:rsidRDefault="00623166" w:rsidP="00DF13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III. ЗАСТРАХОВАТЕЛНА СУМА И ЗАСТРАХОВАТЕЛНА ПРЕМИЯ</w:t>
      </w:r>
    </w:p>
    <w:p w:rsidR="00921157" w:rsidRPr="003830BE" w:rsidRDefault="00921157" w:rsidP="00DF13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Чл.7.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Лимитът на отговорност (застрахователната сума) на застрахованото недвижимо</w:t>
      </w:r>
      <w:r w:rsidR="00033917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имущество на Република България в страната, предоставено за управление на МВнР е</w:t>
      </w:r>
      <w:r w:rsidR="00033917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на обща стойност 1</w:t>
      </w:r>
      <w:r w:rsidR="00392A35" w:rsidRPr="003830BE">
        <w:rPr>
          <w:rFonts w:asciiTheme="majorHAnsi" w:hAnsiTheme="majorHAnsi" w:cs="Times New Roman"/>
          <w:color w:val="000000"/>
          <w:sz w:val="24"/>
          <w:szCs w:val="24"/>
        </w:rPr>
        <w:t>19 791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392A35" w:rsidRPr="003830BE">
        <w:rPr>
          <w:rFonts w:asciiTheme="majorHAnsi" w:hAnsiTheme="majorHAnsi" w:cs="Times New Roman"/>
          <w:color w:val="000000"/>
          <w:sz w:val="24"/>
          <w:szCs w:val="24"/>
        </w:rPr>
        <w:t>617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/сто и </w:t>
      </w:r>
      <w:r w:rsidR="00392A35" w:rsidRPr="003830BE">
        <w:rPr>
          <w:rFonts w:asciiTheme="majorHAnsi" w:hAnsiTheme="majorHAnsi" w:cs="Times New Roman"/>
          <w:color w:val="000000"/>
          <w:sz w:val="24"/>
          <w:szCs w:val="24"/>
        </w:rPr>
        <w:t>деветнадесет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милиона седем</w:t>
      </w:r>
      <w:r w:rsidR="00392A35" w:rsidRPr="003830BE">
        <w:rPr>
          <w:rFonts w:asciiTheme="majorHAnsi" w:hAnsiTheme="majorHAnsi" w:cs="Times New Roman"/>
          <w:color w:val="000000"/>
          <w:sz w:val="24"/>
          <w:szCs w:val="24"/>
        </w:rPr>
        <w:t>стотин деветдесет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392A35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и една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хиляди </w:t>
      </w:r>
      <w:r w:rsidR="00392A35" w:rsidRPr="003830BE">
        <w:rPr>
          <w:rFonts w:asciiTheme="majorHAnsi" w:hAnsiTheme="majorHAnsi" w:cs="Times New Roman"/>
          <w:color w:val="000000"/>
          <w:sz w:val="24"/>
          <w:szCs w:val="24"/>
        </w:rPr>
        <w:t>шест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стотин</w:t>
      </w:r>
      <w:r w:rsidR="00033917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392A35" w:rsidRPr="003830BE">
        <w:rPr>
          <w:rFonts w:asciiTheme="majorHAnsi" w:hAnsiTheme="majorHAnsi" w:cs="Times New Roman"/>
          <w:color w:val="000000"/>
          <w:sz w:val="24"/>
          <w:szCs w:val="24"/>
        </w:rPr>
        <w:t>и седемдесет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/ лева, разпределени, както следва: 10</w:t>
      </w:r>
      <w:r w:rsidR="00970062" w:rsidRPr="003830BE">
        <w:rPr>
          <w:rFonts w:asciiTheme="majorHAnsi" w:hAnsiTheme="majorHAnsi" w:cs="Times New Roman"/>
          <w:color w:val="000000"/>
          <w:sz w:val="24"/>
          <w:szCs w:val="24"/>
        </w:rPr>
        <w:t>4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970062" w:rsidRPr="003830BE">
        <w:rPr>
          <w:rFonts w:asciiTheme="majorHAnsi" w:hAnsiTheme="majorHAnsi" w:cs="Times New Roman"/>
          <w:color w:val="000000"/>
          <w:sz w:val="24"/>
          <w:szCs w:val="24"/>
        </w:rPr>
        <w:t>888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970062" w:rsidRPr="003830BE">
        <w:rPr>
          <w:rFonts w:asciiTheme="majorHAnsi" w:hAnsiTheme="majorHAnsi" w:cs="Times New Roman"/>
          <w:color w:val="000000"/>
          <w:sz w:val="24"/>
          <w:szCs w:val="24"/>
        </w:rPr>
        <w:t>314,4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8 /сто и </w:t>
      </w:r>
      <w:r w:rsidR="00970062" w:rsidRPr="003830BE">
        <w:rPr>
          <w:rFonts w:asciiTheme="majorHAnsi" w:hAnsiTheme="majorHAnsi" w:cs="Times New Roman"/>
          <w:color w:val="000000"/>
          <w:sz w:val="24"/>
          <w:szCs w:val="24"/>
        </w:rPr>
        <w:t>четири</w:t>
      </w:r>
      <w:r w:rsidR="00033917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милиона и </w:t>
      </w:r>
      <w:r w:rsidR="00970062" w:rsidRPr="003830BE">
        <w:rPr>
          <w:rFonts w:asciiTheme="majorHAnsi" w:hAnsiTheme="majorHAnsi" w:cs="Times New Roman"/>
          <w:color w:val="000000"/>
          <w:sz w:val="24"/>
          <w:szCs w:val="24"/>
        </w:rPr>
        <w:t>осем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хиляди </w:t>
      </w:r>
      <w:r w:rsidR="00970062" w:rsidRPr="003830BE">
        <w:rPr>
          <w:rFonts w:asciiTheme="majorHAnsi" w:hAnsiTheme="majorHAnsi" w:cs="Times New Roman"/>
          <w:color w:val="000000"/>
          <w:sz w:val="24"/>
          <w:szCs w:val="24"/>
        </w:rPr>
        <w:t>о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семдесет и </w:t>
      </w:r>
      <w:r w:rsidR="00970062" w:rsidRPr="003830BE">
        <w:rPr>
          <w:rFonts w:asciiTheme="majorHAnsi" w:hAnsiTheme="majorHAnsi" w:cs="Times New Roman"/>
          <w:color w:val="000000"/>
          <w:sz w:val="24"/>
          <w:szCs w:val="24"/>
        </w:rPr>
        <w:t>осем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и 0,38/ лева – сгради и 14 903 302,86</w:t>
      </w:r>
      <w:r w:rsidR="00033917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/четиринадесет милиона деветстотин и три хиляди триста и два и 0,86 лева/-ведомствен</w:t>
      </w:r>
      <w:r w:rsidR="00033917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жилищен фонд, като застрахователната сума за отделните обекти е посочена в опис -</w:t>
      </w:r>
      <w:r w:rsidR="00033917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приложение №1 към настоящия договор.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Чл.8.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Лимитът на отговорност (застрахователната сума) на ЗАСТРАХОВАТЕЛЯ за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застрахованото движимо имущество на Република България в страната, предоставено</w:t>
      </w:r>
      <w:r w:rsidR="00500632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 управление на МВнР,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находящо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се в обектите по чл.</w:t>
      </w:r>
      <w:r w:rsidR="00F67BC4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1, ал.</w:t>
      </w:r>
      <w:r w:rsidR="00F67BC4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1. – мебели, обзавеждане и</w:t>
      </w:r>
      <w:r w:rsidR="00500632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електрона техника- с лимит за едно застрахователно събитие 2 000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(два милион</w:t>
      </w:r>
      <w:r w:rsidR="004C6C0B" w:rsidRPr="003830BE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="00500632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лева) и общ лимит за </w:t>
      </w:r>
      <w:r w:rsidR="000D28C8" w:rsidRPr="003830BE">
        <w:rPr>
          <w:rFonts w:asciiTheme="majorHAnsi" w:hAnsiTheme="majorHAnsi" w:cs="Times New Roman"/>
          <w:color w:val="000000"/>
          <w:sz w:val="24"/>
          <w:szCs w:val="24"/>
        </w:rPr>
        <w:t>една застрахователна година</w:t>
      </w:r>
      <w:r w:rsidR="00E441B9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10 000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000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лева (десет милиона</w:t>
      </w:r>
      <w:r w:rsidR="00500632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B1100A" w:rsidRPr="003830BE">
        <w:rPr>
          <w:rFonts w:asciiTheme="majorHAnsi" w:hAnsiTheme="majorHAnsi" w:cs="Times New Roman"/>
          <w:color w:val="000000"/>
          <w:sz w:val="24"/>
          <w:szCs w:val="24"/>
        </w:rPr>
        <w:t>лева).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Чл.9.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Застрахователната премия за недвижимото 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имущество на Република България в страната</w:t>
      </w:r>
      <w:r w:rsidR="004C6C0B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(сгради и ведомствен жилищен фонд)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, предоставено за управление на МВнР и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находящото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се в обектите </w:t>
      </w:r>
      <w:r w:rsidR="00356AED" w:rsidRPr="003830BE">
        <w:rPr>
          <w:rFonts w:asciiTheme="majorHAnsi" w:hAnsiTheme="majorHAnsi" w:cs="Times New Roman"/>
          <w:color w:val="000000"/>
          <w:sz w:val="24"/>
          <w:szCs w:val="24"/>
        </w:rPr>
        <w:t>по чл. 1, ал. 1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– мебели, обзавеждане и електронна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техника е както следва: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 </w:t>
      </w:r>
      <w:r w:rsidR="003950B3" w:rsidRPr="003830BE">
        <w:rPr>
          <w:rFonts w:asciiTheme="majorHAnsi" w:hAnsiTheme="majorHAnsi" w:cs="Times New Roman"/>
          <w:color w:val="000000"/>
          <w:sz w:val="24"/>
          <w:szCs w:val="24"/>
        </w:rPr>
        <w:t>една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застрахователн</w:t>
      </w:r>
      <w:r w:rsidR="003950B3" w:rsidRPr="003830BE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годин</w:t>
      </w:r>
      <w:r w:rsidR="003950B3" w:rsidRPr="003830BE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за недвижимо имущество на Република България в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страната, предоставено за управление на МВнР - сгради (съгласно списък 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>–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приложение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№ 1) в размер на …………… (…………………………….)лева без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задължителния данък по ЗДЗП от 2%.</w:t>
      </w:r>
    </w:p>
    <w:p w:rsidR="00C631AD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За една застрахователна година за недвижимо имущество на Република България в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страната, предоставено за управление на МВнР - ведомствен жилищен фонд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lastRenderedPageBreak/>
        <w:t>(съгласно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списък - приложение № 1) в размер на …………… (…………………………….)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лева без задължителния данък по ЗДЗП от 2%.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Общо за една застрахователна година за недвижимо имущество (сгради и ведомствен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жилищен фонд, съгласно списък - приложение №1) и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находящото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се в обектите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E441B9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по чл. 1, ал. 1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движимо имущество (мебели, обзавеждане и електронна техника) в размер на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....................(…………………………….) лева без задължителния данък по ЗДЗП от 2%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(два процента) при отчитане на разпоредбите на чл.5 и чл.6.</w:t>
      </w:r>
    </w:p>
    <w:p w:rsidR="00C631AD" w:rsidRPr="003830BE" w:rsidRDefault="00C631AD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623166" w:rsidRPr="003830BE" w:rsidRDefault="00623166" w:rsidP="00C631A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IV. НАЧИН НА ПЛАЩАНЕ</w:t>
      </w:r>
    </w:p>
    <w:p w:rsidR="00C631AD" w:rsidRPr="003830BE" w:rsidRDefault="00C631AD" w:rsidP="00C631A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Чл.10.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Застрахователната премия се плаща на четири равни вноски</w:t>
      </w:r>
      <w:r w:rsidR="004C6C0B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за годината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от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ЗАСТРАХОВАНИЯ (съгласно полицата), след надлежно оформена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проформа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сметка от</w:t>
      </w:r>
      <w:r w:rsidR="00C631AD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ЗАСТРАХОВАТЕЛЯ, в български лева по банков път:</w:t>
      </w:r>
    </w:p>
    <w:p w:rsidR="00623166" w:rsidRPr="003830BE" w:rsidRDefault="00623166" w:rsidP="00C63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/BIC/…………………………………………..……..</w:t>
      </w:r>
    </w:p>
    <w:p w:rsidR="00623166" w:rsidRPr="003830BE" w:rsidRDefault="00623166" w:rsidP="00C63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/IBAN/ ………………………………………………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,</w:t>
      </w:r>
    </w:p>
    <w:p w:rsidR="00623166" w:rsidRPr="003830BE" w:rsidRDefault="00623166" w:rsidP="00C63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Банка:.........................................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>...............................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Чл.11. 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(1)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Първата вноска от застрахователната премия се изплаща на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ЗАСТРАХОВАТЕЛЯ в едномесечен срок от датата на валидност на застрахователната</w:t>
      </w:r>
      <w:r w:rsidR="00D7521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полица срещу представена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проформа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сметка.</w:t>
      </w:r>
    </w:p>
    <w:p w:rsidR="00623166" w:rsidRPr="003830BE" w:rsidRDefault="00623166" w:rsidP="00D752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(2)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Всяка от останалите три вноски </w:t>
      </w:r>
      <w:r w:rsidR="00C31144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 съответната година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от застрахователната премия се изплаща на</w:t>
      </w:r>
      <w:r w:rsidR="00D7521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ЗАСТРАХОВАТЕЛЯ в едномесечен срок от представянето на </w:t>
      </w:r>
      <w:proofErr w:type="spellStart"/>
      <w:r w:rsidRPr="003830BE">
        <w:rPr>
          <w:rFonts w:asciiTheme="majorHAnsi" w:hAnsiTheme="majorHAnsi" w:cs="Times New Roman"/>
          <w:color w:val="000000"/>
          <w:sz w:val="24"/>
          <w:szCs w:val="24"/>
        </w:rPr>
        <w:t>проформа</w:t>
      </w:r>
      <w:proofErr w:type="spellEnd"/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сметка за</w:t>
      </w:r>
      <w:r w:rsidR="00D7521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съответното тримесечие, считано от датата на падеж в застрахователната полица.</w:t>
      </w:r>
    </w:p>
    <w:p w:rsidR="00D7521A" w:rsidRPr="003830BE" w:rsidRDefault="00D7521A" w:rsidP="00D752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623166" w:rsidRPr="003830BE" w:rsidRDefault="00623166" w:rsidP="00D7521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V. ПРАВА И ЗАДЪЛЖЕНИЯ НА СТРАНИТЕ ПО ЗАСТРАХОВАТЕЛНИЯ</w:t>
      </w:r>
    </w:p>
    <w:p w:rsidR="00623166" w:rsidRPr="003830BE" w:rsidRDefault="00623166" w:rsidP="00D7521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ДОГОВОР</w:t>
      </w:r>
    </w:p>
    <w:p w:rsidR="00D7521A" w:rsidRPr="003830BE" w:rsidRDefault="00D7521A" w:rsidP="00D7521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Чл.1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2.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ЗАСТРАХОВАНИЯТ се задължава да изплати застрахователната премия по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банков път и в сроковете, предвидени в чл.</w:t>
      </w:r>
      <w:r w:rsidR="00B14595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10 и чл.</w:t>
      </w:r>
      <w:r w:rsidR="00B14595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11 от настоящия договор.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Чл.1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3.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ЗАСТРАХОВАНИЯТ има право да получи обезщетение от ЗАСТРАХОВАТЕЛЯ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при настъпване на застрахователно събитие, предмет на договора.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Чл.1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4.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ЗАСТРАХОВАНИЯТ е длъжен да уведоми ЗАСТРАХОВАТЕЛЯ за настъпване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на застрахователно събитие в сроковете, предвидени по чл. 206 от Кодекса за</w:t>
      </w:r>
      <w:r w:rsidR="00D7521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застраховането.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Чл.1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5.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При настъпване на застрахователно събитие ЗАСТРАХОВАНИЯТ е длъжен да</w:t>
      </w:r>
      <w:r w:rsidR="00D7521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представи на ЗАСТРАХОВАТЕЛЯ:</w:t>
      </w:r>
    </w:p>
    <w:p w:rsidR="00623166" w:rsidRPr="003830BE" w:rsidRDefault="00623166" w:rsidP="00D752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претенция за обезщетение в писмен вид;</w:t>
      </w:r>
    </w:p>
    <w:p w:rsidR="00623166" w:rsidRPr="003830BE" w:rsidRDefault="00623166" w:rsidP="00D752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списък и описание на унищоженото и/или повредено имущество.</w:t>
      </w:r>
    </w:p>
    <w:p w:rsidR="00623166" w:rsidRPr="003830BE" w:rsidRDefault="00623166" w:rsidP="00D752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Документи от противопожарните органи, полиция и други оторизирани органи,</w:t>
      </w:r>
      <w:r w:rsidR="00D7521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когато е необходимо, удостоверяващи настъпването на застрахователно събитие.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Чл.1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6.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ЗАСТРАХОВАТЕЛЯТ изпраща пакет от необходимите за попълване</w:t>
      </w:r>
      <w:r w:rsidR="001C405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документи-образец при настъпване на застрахователно събитие при поискване от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ЗАСТРАХОВАНИЯ.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Чл.1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7.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ЗАСТРАХОВАНИЯТ има право да прекрати предсрочно действието на</w:t>
      </w:r>
      <w:r w:rsidR="001C405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настоящия договор, без неустойки с 30 дневно писмено предизвестие до</w:t>
      </w:r>
      <w:r w:rsidR="001C405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ЗАСТРАХОВАТЕЛЯ.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Чл.1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8.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ЗАСТРАХОВАТЕЛЯТ е длъжен да изплаща застрахователните обезщетения за</w:t>
      </w:r>
      <w:r w:rsidR="001C405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застрахованите обекти, при настъпване на застрахователно събитие в размер и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lastRenderedPageBreak/>
        <w:t>по</w:t>
      </w:r>
      <w:r w:rsidR="001C405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начин, съгласно подаденото предложение – оферта, с което е участвал в обществената</w:t>
      </w:r>
      <w:r w:rsidR="001C405A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поръчка, неразделна част от настоящия договор.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19.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ЗАСТРАХОВАТЕЛЯТ е длъжен да изготвя и да изпраща на ЗАСТРАХОВАНИЯ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в писмен вид справки за регистрираните застрахователни събития и размера на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изплатените застрахователни суми на всяко тримесечие.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Чл.20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ЗАСТРАХОВАТЕЛЯТ е длъжен да изплати на ЗАСТРАХОВАНИЯ дължимото</w:t>
      </w: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застрахователно обезщетение в срок до ………… ден след датата на представянето на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всички необходими документи, посочени в чл.15.</w:t>
      </w:r>
    </w:p>
    <w:p w:rsidR="00354FE7" w:rsidRPr="00C658BD" w:rsidRDefault="00D00F71" w:rsidP="003830BE">
      <w:pPr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</w:t>
      </w:r>
      <w:r w:rsidRPr="00C658BD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.2</w:t>
      </w:r>
      <w:r w:rsidRPr="00C658BD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1. </w:t>
      </w:r>
      <w:r w:rsidRPr="00C658BD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В срок до 5 (дни) от подписването на настоящия договор Възложителят и Изпълнителят определят свои представители </w:t>
      </w:r>
      <w:r w:rsidR="00354FE7" w:rsidRPr="00C658BD">
        <w:rPr>
          <w:rFonts w:asciiTheme="majorHAnsi" w:hAnsiTheme="majorHAnsi" w:cs="Times New Roman"/>
          <w:bCs/>
          <w:color w:val="000000"/>
          <w:sz w:val="24"/>
          <w:szCs w:val="24"/>
        </w:rPr>
        <w:t>във връзка с</w:t>
      </w:r>
      <w:r w:rsidRPr="00C658BD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 </w:t>
      </w:r>
      <w:r w:rsidR="00354FE7" w:rsidRPr="00C658BD">
        <w:rPr>
          <w:rFonts w:asciiTheme="majorHAnsi" w:hAnsiTheme="majorHAnsi" w:cs="Times New Roman"/>
          <w:bCs/>
          <w:color w:val="000000"/>
          <w:sz w:val="24"/>
          <w:szCs w:val="24"/>
        </w:rPr>
        <w:t>к</w:t>
      </w:r>
      <w:r w:rsidR="00FC75D6" w:rsidRPr="00C658BD">
        <w:rPr>
          <w:rFonts w:asciiTheme="majorHAnsi" w:hAnsiTheme="majorHAnsi" w:cs="Times New Roman"/>
          <w:bCs/>
          <w:color w:val="000000"/>
          <w:sz w:val="24"/>
          <w:szCs w:val="24"/>
        </w:rPr>
        <w:t>онтрол</w:t>
      </w:r>
      <w:r w:rsidR="00354FE7" w:rsidRPr="00C658BD">
        <w:rPr>
          <w:rFonts w:asciiTheme="majorHAnsi" w:hAnsiTheme="majorHAnsi" w:cs="Times New Roman"/>
          <w:bCs/>
          <w:color w:val="000000"/>
          <w:sz w:val="24"/>
          <w:szCs w:val="24"/>
        </w:rPr>
        <w:t>а,</w:t>
      </w:r>
      <w:r w:rsidR="00FC75D6" w:rsidRPr="00C658BD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 п</w:t>
      </w:r>
      <w:r w:rsidR="003830BE" w:rsidRPr="00C658BD">
        <w:rPr>
          <w:rFonts w:asciiTheme="majorHAnsi" w:hAnsiTheme="majorHAnsi"/>
          <w:color w:val="000000"/>
          <w:sz w:val="24"/>
          <w:szCs w:val="24"/>
        </w:rPr>
        <w:t xml:space="preserve">риемането на извършената работа </w:t>
      </w:r>
      <w:r w:rsidR="000D0102" w:rsidRPr="00C658BD">
        <w:rPr>
          <w:rFonts w:asciiTheme="majorHAnsi" w:hAnsiTheme="majorHAnsi"/>
          <w:color w:val="000000"/>
          <w:sz w:val="24"/>
          <w:szCs w:val="24"/>
        </w:rPr>
        <w:t xml:space="preserve">и оформянето на документации </w:t>
      </w:r>
      <w:r w:rsidR="003830BE" w:rsidRPr="00C658BD">
        <w:rPr>
          <w:rFonts w:asciiTheme="majorHAnsi" w:hAnsiTheme="majorHAnsi"/>
          <w:color w:val="000000"/>
          <w:sz w:val="24"/>
          <w:szCs w:val="24"/>
        </w:rPr>
        <w:t xml:space="preserve">по </w:t>
      </w:r>
      <w:r w:rsidR="00C658BD" w:rsidRPr="00C658BD">
        <w:rPr>
          <w:rFonts w:asciiTheme="majorHAnsi" w:hAnsiTheme="majorHAnsi"/>
          <w:color w:val="000000"/>
          <w:sz w:val="24"/>
          <w:szCs w:val="24"/>
        </w:rPr>
        <w:t xml:space="preserve">настоящия </w:t>
      </w:r>
      <w:r w:rsidR="003830BE" w:rsidRPr="00C658BD">
        <w:rPr>
          <w:rFonts w:asciiTheme="majorHAnsi" w:hAnsiTheme="majorHAnsi"/>
          <w:color w:val="000000"/>
          <w:sz w:val="24"/>
          <w:szCs w:val="24"/>
        </w:rPr>
        <w:t>договор</w:t>
      </w:r>
      <w:r w:rsidR="00354FE7" w:rsidRPr="00C658BD">
        <w:rPr>
          <w:rFonts w:asciiTheme="majorHAnsi" w:hAnsiTheme="majorHAnsi" w:cs="Times New Roman"/>
          <w:color w:val="000000"/>
          <w:sz w:val="24"/>
          <w:szCs w:val="24"/>
        </w:rPr>
        <w:t>.</w:t>
      </w:r>
      <w:r w:rsidR="00C658BD" w:rsidRPr="00C658BD">
        <w:rPr>
          <w:rFonts w:asciiTheme="majorHAnsi" w:hAnsiTheme="majorHAnsi" w:cs="Times New Roman"/>
          <w:color w:val="000000"/>
          <w:sz w:val="24"/>
          <w:szCs w:val="24"/>
        </w:rPr>
        <w:t xml:space="preserve"> Приемането на извършената работа по договора се извършва от определени от страна на ВЪЗЛОЖИТЕЛЯ и ИЗПЪЛНИТЕЛЯ лица.</w:t>
      </w:r>
      <w:r w:rsidR="00C658BD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3830BE" w:rsidRPr="003830BE" w:rsidRDefault="003830BE" w:rsidP="003830BE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3830BE">
        <w:rPr>
          <w:rFonts w:asciiTheme="majorHAnsi" w:hAnsiTheme="majorHAnsi"/>
          <w:color w:val="000000"/>
          <w:sz w:val="24"/>
          <w:szCs w:val="24"/>
        </w:rPr>
        <w:t xml:space="preserve">За ВЪЗЛОЖИТЕЛЯ …………………….. </w:t>
      </w:r>
    </w:p>
    <w:p w:rsidR="003830BE" w:rsidRPr="003830BE" w:rsidRDefault="003830BE" w:rsidP="003830BE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3830BE">
        <w:rPr>
          <w:rFonts w:asciiTheme="majorHAnsi" w:hAnsiTheme="majorHAnsi"/>
          <w:color w:val="000000"/>
          <w:sz w:val="24"/>
          <w:szCs w:val="24"/>
        </w:rPr>
        <w:t>За ИЗПЪЛНИТЕЛЯ……………..………..</w:t>
      </w:r>
    </w:p>
    <w:p w:rsidR="00D00F71" w:rsidRPr="003830BE" w:rsidRDefault="00D00F71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07856" w:rsidRPr="003830BE" w:rsidRDefault="0050785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623166" w:rsidRPr="003830BE" w:rsidRDefault="00623166" w:rsidP="0050785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VI. ОБЩИ РАЗПОРЕДБИ</w:t>
      </w:r>
    </w:p>
    <w:p w:rsidR="00507856" w:rsidRPr="003830BE" w:rsidRDefault="00507856" w:rsidP="0050785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</w:p>
    <w:p w:rsidR="00623166" w:rsidRPr="003830BE" w:rsidRDefault="0062316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Чл.2</w:t>
      </w:r>
      <w:r w:rsidR="00D00F71"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>2</w:t>
      </w:r>
      <w:r w:rsidRPr="003830BE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.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При несъответствие в текстовете между настоящия договор, общите условия за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застраховката на ЗАСТРАХОВАТЕЛЯ и застрахователната полица, прилагат се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разпоредбите на настоящия договор.</w:t>
      </w:r>
    </w:p>
    <w:p w:rsidR="00507856" w:rsidRPr="003830BE" w:rsidRDefault="00507856" w:rsidP="0035778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623166" w:rsidRPr="003830BE" w:rsidRDefault="00623166" w:rsidP="00507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Неразделна част от настоящия договор представлява опис на застрахованото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недвижимо имущество с посочени застрахователни суми за всеки обект-приложение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№1 към чл.1, застрахователн</w:t>
      </w:r>
      <w:r w:rsidR="00E441B9" w:rsidRPr="003830BE">
        <w:rPr>
          <w:rFonts w:asciiTheme="majorHAnsi" w:hAnsiTheme="majorHAnsi" w:cs="Times New Roman"/>
          <w:color w:val="000000"/>
          <w:sz w:val="24"/>
          <w:szCs w:val="24"/>
        </w:rPr>
        <w:t>и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полиц</w:t>
      </w:r>
      <w:r w:rsidR="00E441B9" w:rsidRPr="003830BE">
        <w:rPr>
          <w:rFonts w:asciiTheme="majorHAnsi" w:hAnsiTheme="majorHAnsi" w:cs="Times New Roman"/>
          <w:color w:val="000000"/>
          <w:sz w:val="24"/>
          <w:szCs w:val="24"/>
        </w:rPr>
        <w:t>и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№ …………./</w:t>
      </w:r>
      <w:r w:rsidR="00E441B9" w:rsidRPr="003830BE">
        <w:rPr>
          <w:rFonts w:asciiTheme="majorHAnsi" w:hAnsiTheme="majorHAnsi" w:cs="Times New Roman"/>
          <w:color w:val="000000"/>
          <w:sz w:val="24"/>
          <w:szCs w:val="24"/>
        </w:rPr>
        <w:t>………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г., </w:t>
      </w:r>
      <w:r w:rsidR="00E441B9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№ …………./……… г.,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общи условия по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застраховката, декларация за размера и начин на плащане на застрахователните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обезщетения при настъпване на застрахователно събитие и офертата на …………….</w:t>
      </w:r>
    </w:p>
    <w:p w:rsidR="00507856" w:rsidRPr="003830BE" w:rsidRDefault="00507856" w:rsidP="00507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623166" w:rsidRPr="003830BE" w:rsidRDefault="00623166" w:rsidP="00507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830BE">
        <w:rPr>
          <w:rFonts w:asciiTheme="majorHAnsi" w:hAnsiTheme="majorHAnsi" w:cs="Times New Roman"/>
          <w:color w:val="000000"/>
          <w:sz w:val="24"/>
          <w:szCs w:val="24"/>
        </w:rPr>
        <w:t>Настоящия договор се подписва в два еднообразни екземпляра, по един за всяка от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830BE">
        <w:rPr>
          <w:rFonts w:asciiTheme="majorHAnsi" w:hAnsiTheme="majorHAnsi" w:cs="Times New Roman"/>
          <w:color w:val="000000"/>
          <w:sz w:val="24"/>
          <w:szCs w:val="24"/>
        </w:rPr>
        <w:t>страните.</w:t>
      </w:r>
    </w:p>
    <w:p w:rsidR="00507856" w:rsidRPr="003830BE" w:rsidRDefault="00507856" w:rsidP="00507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07856" w:rsidRPr="003830BE" w:rsidRDefault="00507856" w:rsidP="00507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D265DC" w:rsidRPr="003830BE" w:rsidRDefault="00623166" w:rsidP="00357782">
      <w:pPr>
        <w:jc w:val="both"/>
        <w:rPr>
          <w:rFonts w:asciiTheme="majorHAnsi" w:hAnsiTheme="majorHAnsi"/>
          <w:sz w:val="24"/>
          <w:szCs w:val="24"/>
        </w:rPr>
      </w:pP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ВЪЗЛОЖИТЕЛ: </w:t>
      </w:r>
      <w:r w:rsidR="00507856"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……………………………            </w:t>
      </w:r>
      <w:r w:rsidR="00591F27"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 </w:t>
      </w:r>
      <w:r w:rsidR="00507856"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</w:t>
      </w:r>
      <w:r w:rsidRPr="003830B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ИЗПЪЛНИТЕЛ:</w:t>
      </w:r>
      <w:r w:rsidR="00507856" w:rsidRPr="003830BE">
        <w:rPr>
          <w:rFonts w:asciiTheme="majorHAnsi" w:hAnsiTheme="majorHAnsi" w:cs="Times New Roman"/>
          <w:color w:val="000000"/>
          <w:sz w:val="24"/>
          <w:szCs w:val="24"/>
        </w:rPr>
        <w:t>……………………………….</w:t>
      </w:r>
    </w:p>
    <w:sectPr w:rsidR="00D265DC" w:rsidRPr="003830BE" w:rsidSect="00D2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327"/>
    <w:multiLevelType w:val="hybridMultilevel"/>
    <w:tmpl w:val="E76E0F0C"/>
    <w:lvl w:ilvl="0" w:tplc="2614417E">
      <w:numFmt w:val="bullet"/>
      <w:lvlText w:val="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90305"/>
    <w:multiLevelType w:val="hybridMultilevel"/>
    <w:tmpl w:val="00761D2A"/>
    <w:lvl w:ilvl="0" w:tplc="04DA9DAA">
      <w:start w:val="1"/>
      <w:numFmt w:val="bullet"/>
      <w:lvlText w:val="-"/>
      <w:lvlJc w:val="left"/>
      <w:pPr>
        <w:ind w:left="1068" w:hanging="360"/>
      </w:pPr>
      <w:rPr>
        <w:rFonts w:ascii="Cambria" w:eastAsiaTheme="minorHAnsi" w:hAnsi="Cambria" w:cs="Symbol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6466135"/>
    <w:multiLevelType w:val="hybridMultilevel"/>
    <w:tmpl w:val="DC5EAD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7450F"/>
    <w:multiLevelType w:val="hybridMultilevel"/>
    <w:tmpl w:val="383E330E"/>
    <w:lvl w:ilvl="0" w:tplc="2614417E">
      <w:numFmt w:val="bullet"/>
      <w:lvlText w:val=""/>
      <w:lvlJc w:val="left"/>
      <w:pPr>
        <w:ind w:left="1440" w:hanging="360"/>
      </w:pPr>
      <w:rPr>
        <w:rFonts w:ascii="Cambria" w:eastAsiaTheme="minorHAnsi" w:hAnsi="Cambria" w:cs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530B81"/>
    <w:multiLevelType w:val="hybridMultilevel"/>
    <w:tmpl w:val="E9A615A4"/>
    <w:lvl w:ilvl="0" w:tplc="2614417E">
      <w:numFmt w:val="bullet"/>
      <w:lvlText w:val=""/>
      <w:lvlJc w:val="left"/>
      <w:pPr>
        <w:ind w:left="1440" w:hanging="360"/>
      </w:pPr>
      <w:rPr>
        <w:rFonts w:ascii="Cambria" w:eastAsiaTheme="minorHAnsi" w:hAnsi="Cambria" w:cs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166"/>
    <w:rsid w:val="00025148"/>
    <w:rsid w:val="00033917"/>
    <w:rsid w:val="000A44E9"/>
    <w:rsid w:val="000C5E9E"/>
    <w:rsid w:val="000D0102"/>
    <w:rsid w:val="000D28C8"/>
    <w:rsid w:val="00176731"/>
    <w:rsid w:val="001802D6"/>
    <w:rsid w:val="00187B20"/>
    <w:rsid w:val="001B01BD"/>
    <w:rsid w:val="001C405A"/>
    <w:rsid w:val="001D3F25"/>
    <w:rsid w:val="001D4524"/>
    <w:rsid w:val="002C5550"/>
    <w:rsid w:val="00354FE7"/>
    <w:rsid w:val="00356AED"/>
    <w:rsid w:val="00357782"/>
    <w:rsid w:val="003830BE"/>
    <w:rsid w:val="003915DC"/>
    <w:rsid w:val="00392A35"/>
    <w:rsid w:val="003930E4"/>
    <w:rsid w:val="003950B3"/>
    <w:rsid w:val="004A5B69"/>
    <w:rsid w:val="004C6C0B"/>
    <w:rsid w:val="004E0B06"/>
    <w:rsid w:val="00500632"/>
    <w:rsid w:val="00507856"/>
    <w:rsid w:val="005767B9"/>
    <w:rsid w:val="00586699"/>
    <w:rsid w:val="00586AC8"/>
    <w:rsid w:val="00591F27"/>
    <w:rsid w:val="005A661E"/>
    <w:rsid w:val="00623166"/>
    <w:rsid w:val="006754F7"/>
    <w:rsid w:val="00690AA2"/>
    <w:rsid w:val="006D746B"/>
    <w:rsid w:val="007415F5"/>
    <w:rsid w:val="007B310C"/>
    <w:rsid w:val="00814792"/>
    <w:rsid w:val="00844844"/>
    <w:rsid w:val="008530C4"/>
    <w:rsid w:val="00855ED6"/>
    <w:rsid w:val="00866095"/>
    <w:rsid w:val="00875BF2"/>
    <w:rsid w:val="008C2F10"/>
    <w:rsid w:val="008C60A0"/>
    <w:rsid w:val="00921157"/>
    <w:rsid w:val="00970062"/>
    <w:rsid w:val="009C3A48"/>
    <w:rsid w:val="009D13A4"/>
    <w:rsid w:val="00A43738"/>
    <w:rsid w:val="00A84183"/>
    <w:rsid w:val="00AB0328"/>
    <w:rsid w:val="00AB39AD"/>
    <w:rsid w:val="00AF3BCC"/>
    <w:rsid w:val="00B07A18"/>
    <w:rsid w:val="00B1100A"/>
    <w:rsid w:val="00B14595"/>
    <w:rsid w:val="00C31144"/>
    <w:rsid w:val="00C40030"/>
    <w:rsid w:val="00C46D2B"/>
    <w:rsid w:val="00C631AD"/>
    <w:rsid w:val="00C658BD"/>
    <w:rsid w:val="00C71D64"/>
    <w:rsid w:val="00C858DB"/>
    <w:rsid w:val="00D00F71"/>
    <w:rsid w:val="00D03DE5"/>
    <w:rsid w:val="00D265DC"/>
    <w:rsid w:val="00D7521A"/>
    <w:rsid w:val="00DF13FF"/>
    <w:rsid w:val="00E0062E"/>
    <w:rsid w:val="00E255DB"/>
    <w:rsid w:val="00E441B9"/>
    <w:rsid w:val="00E47CBB"/>
    <w:rsid w:val="00F217DB"/>
    <w:rsid w:val="00F67BC4"/>
    <w:rsid w:val="00FC75D6"/>
    <w:rsid w:val="00FE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A271B-2348-4997-9C06-4D4889A7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70</cp:revision>
  <cp:lastPrinted>2016-01-20T12:01:00Z</cp:lastPrinted>
  <dcterms:created xsi:type="dcterms:W3CDTF">2016-01-19T13:31:00Z</dcterms:created>
  <dcterms:modified xsi:type="dcterms:W3CDTF">2016-01-21T09:31:00Z</dcterms:modified>
</cp:coreProperties>
</file>